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D" w:rsidRDefault="003F320D">
      <w:pPr>
        <w:pStyle w:val="BodyText"/>
        <w:shd w:val="clear" w:color="auto" w:fill="auto"/>
        <w:spacing w:after="54" w:line="150" w:lineRule="exact"/>
      </w:pPr>
      <w:r>
        <w:t>одаток</w:t>
      </w:r>
    </w:p>
    <w:p w:rsidR="003F320D" w:rsidRDefault="003F320D">
      <w:pPr>
        <w:pStyle w:val="BodyText"/>
        <w:shd w:val="clear" w:color="auto" w:fill="auto"/>
        <w:spacing w:after="0" w:line="150" w:lineRule="exact"/>
        <w:sectPr w:rsidR="003F320D">
          <w:type w:val="continuous"/>
          <w:pgSz w:w="16838" w:h="23810"/>
          <w:pgMar w:top="3648" w:right="3725" w:bottom="3353" w:left="8160" w:header="0" w:footer="3" w:gutter="0"/>
          <w:cols w:space="720"/>
          <w:noEndnote/>
          <w:docGrid w:linePitch="360"/>
        </w:sectPr>
      </w:pPr>
      <w:r>
        <w:t xml:space="preserve">до Положення </w:t>
      </w:r>
      <w:r>
        <w:rPr>
          <w:lang w:val="ru-RU"/>
        </w:rPr>
        <w:t xml:space="preserve">(стандарту) </w:t>
      </w:r>
      <w:r>
        <w:t>бухгалтерського обліку 5</w:t>
      </w:r>
    </w:p>
    <w:p w:rsidR="003F320D" w:rsidRDefault="003F320D">
      <w:pPr>
        <w:spacing w:line="149" w:lineRule="exact"/>
        <w:rPr>
          <w:sz w:val="12"/>
          <w:szCs w:val="12"/>
        </w:rPr>
      </w:pPr>
    </w:p>
    <w:p w:rsidR="003F320D" w:rsidRDefault="003F320D">
      <w:pPr>
        <w:rPr>
          <w:sz w:val="2"/>
          <w:szCs w:val="2"/>
        </w:rPr>
        <w:sectPr w:rsidR="003F320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F320D" w:rsidRDefault="003F320D">
      <w:pPr>
        <w:pStyle w:val="BodyText"/>
        <w:shd w:val="clear" w:color="auto" w:fill="auto"/>
        <w:spacing w:after="0" w:line="150" w:lineRule="exact"/>
        <w:sectPr w:rsidR="003F320D">
          <w:type w:val="continuous"/>
          <w:pgSz w:w="16838" w:h="23810"/>
          <w:pgMar w:top="3648" w:right="3224" w:bottom="3353" w:left="12825" w:header="0" w:footer="3" w:gutter="0"/>
          <w:cols w:space="720"/>
          <w:noEndnote/>
          <w:docGrid w:linePitch="360"/>
        </w:sectPr>
      </w:pPr>
      <w:r>
        <w:t>КОДИ</w:t>
      </w:r>
    </w:p>
    <w:p w:rsidR="003F320D" w:rsidRDefault="003F320D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.1pt;margin-top:0;width:47.5pt;height:8.3pt;z-index:251658240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2013 01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355.25pt;margin-top:.1pt;width:119.7pt;height:66.65pt;z-index:251659264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0" w:line="342" w:lineRule="exact"/>
                    <w:ind w:left="240" w:right="100"/>
                    <w:jc w:val="both"/>
                  </w:pPr>
                  <w:r>
                    <w:rPr>
                      <w:rStyle w:val="Exact"/>
                      <w:rFonts w:eastAsia="Courier New"/>
                    </w:rPr>
                    <w:t>Дата (рік. місяць, число) за СДРІЮУ</w:t>
                  </w:r>
                </w:p>
                <w:p w:rsidR="003F320D" w:rsidRDefault="003F320D">
                  <w:pPr>
                    <w:pStyle w:val="BodyText"/>
                    <w:shd w:val="clear" w:color="auto" w:fill="auto"/>
                    <w:spacing w:after="174" w:line="150" w:lineRule="exact"/>
                    <w:ind w:left="240"/>
                    <w:jc w:val="both"/>
                  </w:pPr>
                  <w:r>
                    <w:rPr>
                      <w:rStyle w:val="Exact"/>
                      <w:rFonts w:eastAsia="Courier New"/>
                    </w:rPr>
                    <w:t>за КОАТУУ</w:t>
                  </w:r>
                </w:p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240"/>
                    <w:jc w:val="both"/>
                  </w:pPr>
                  <w:r>
                    <w:rPr>
                      <w:rStyle w:val="Exact"/>
                      <w:rFonts w:eastAsia="Courier New"/>
                    </w:rPr>
                    <w:t>за СІ ІОДУ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485.4pt;margin-top:17.1pt;width:50.75pt;height:28pt;z-index:251660288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136" w:line="150" w:lineRule="exact"/>
                    <w:ind w:left="20"/>
                    <w:jc w:val="center"/>
                  </w:pPr>
                  <w:r>
                    <w:rPr>
                      <w:rStyle w:val="Exact"/>
                      <w:rFonts w:eastAsia="Courier New"/>
                    </w:rPr>
                    <w:t>24591678</w:t>
                  </w:r>
                </w:p>
                <w:p w:rsidR="003F320D" w:rsidRDefault="003F320D">
                  <w:pPr>
                    <w:pStyle w:val="2"/>
                    <w:shd w:val="clear" w:color="auto" w:fill="auto"/>
                    <w:spacing w:before="0" w:line="170" w:lineRule="exact"/>
                    <w:ind w:left="20"/>
                  </w:pPr>
                  <w:r>
                    <w:rPr>
                      <w:spacing w:val="0"/>
                    </w:rPr>
                    <w:t>Х03</w:t>
                  </w:r>
                  <w:r>
                    <w:rPr>
                      <w:spacing w:val="0"/>
                      <w:vertAlign w:val="superscript"/>
                    </w:rPr>
                    <w:t>с</w:t>
                  </w:r>
                  <w:r>
                    <w:rPr>
                      <w:spacing w:val="0"/>
                    </w:rPr>
                    <w:t>)|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9.3pt;margin-top:17.8pt;width:211.5pt;height:28.6pt;z-index:251661312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23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рприємство</w:t>
                  </w:r>
                </w:p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“риторія Україна, Київ, ІПевченковський р-н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88.65pt;margin-top:16.55pt;width:249.8pt;height:9.55pt;z-index:251662336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Говариство з обмеженою відповідальністю «ДЮК-А»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2pt;margin-top:57.25pt;width:115.7pt;height:9.35pt;z-index:251663360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 xml:space="preserve">ган </w:t>
                  </w:r>
                  <w:r>
                    <w:rPr>
                      <w:rStyle w:val="Exact"/>
                      <w:rFonts w:eastAsia="Courier New"/>
                      <w:lang w:val="ru-RU"/>
                    </w:rPr>
                    <w:t xml:space="preserve">держа </w:t>
                  </w:r>
                  <w:r>
                    <w:rPr>
                      <w:rStyle w:val="Exact"/>
                      <w:rFonts w:eastAsia="Courier New"/>
                    </w:rPr>
                    <w:t xml:space="preserve">в </w:t>
                  </w:r>
                  <w:r>
                    <w:rPr>
                      <w:rStyle w:val="Candara"/>
                      <w:rFonts w:eastAsia="Courier New"/>
                      <w:lang w:eastAsia="uk-UA"/>
                    </w:rPr>
                    <w:t>11</w:t>
                  </w:r>
                  <w:r>
                    <w:rPr>
                      <w:rStyle w:val="Exact"/>
                      <w:rFonts w:eastAsia="Courier New"/>
                    </w:rPr>
                    <w:t xml:space="preserve"> о го у н ра вл і н н я</w:t>
                  </w:r>
                </w:p>
              </w:txbxContent>
            </v:textbox>
            <w10:wrap anchorx="margin"/>
          </v:shape>
        </w:pict>
      </w:r>
    </w:p>
    <w:p w:rsidR="003F320D" w:rsidRDefault="003F320D">
      <w:pPr>
        <w:spacing w:line="360" w:lineRule="exact"/>
      </w:pPr>
    </w:p>
    <w:p w:rsidR="003F320D" w:rsidRDefault="003F320D">
      <w:pPr>
        <w:spacing w:line="604" w:lineRule="exact"/>
      </w:pPr>
    </w:p>
    <w:p w:rsidR="003F320D" w:rsidRDefault="003F320D">
      <w:pPr>
        <w:rPr>
          <w:sz w:val="2"/>
          <w:szCs w:val="2"/>
        </w:rPr>
        <w:sectPr w:rsidR="003F320D">
          <w:type w:val="continuous"/>
          <w:pgSz w:w="16838" w:h="23810"/>
          <w:pgMar w:top="3133" w:right="2882" w:bottom="3133" w:left="2882" w:header="0" w:footer="3" w:gutter="0"/>
          <w:cols w:space="720"/>
          <w:noEndnote/>
          <w:docGrid w:linePitch="360"/>
        </w:sectPr>
      </w:pPr>
    </w:p>
    <w:p w:rsidR="003F320D" w:rsidRDefault="003F320D">
      <w:pPr>
        <w:pStyle w:val="BodyText"/>
        <w:shd w:val="clear" w:color="auto" w:fill="auto"/>
        <w:spacing w:after="0" w:line="400" w:lineRule="exact"/>
        <w:ind w:left="20" w:right="140"/>
      </w:pPr>
      <w:r>
        <w:rPr>
          <w:noProof/>
        </w:rPr>
        <w:pict>
          <v:shape id="_x0000_s1032" type="#_x0000_t202" style="position:absolute;left:0;text-align:left;margin-left:480.5pt;margin-top:1.1pt;width:23.65pt;height:28.5pt;z-index:-251652096;mso-wrap-distance-left: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4"/>
                    <w:shd w:val="clear" w:color="auto" w:fill="auto"/>
                    <w:spacing w:after="227" w:line="150" w:lineRule="exact"/>
                  </w:pPr>
                  <w:r>
                    <w:rPr>
                      <w:spacing w:val="0"/>
                    </w:rPr>
                    <w:t>40</w:t>
                  </w:r>
                </w:p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60.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left:0;text-align:left;margin-left:350.4pt;margin-top:21.4pt;width:48.75pt;height:8.15pt;z-index:-251651072;mso-wrap-distance-left:21.5pt;mso-wrap-distance-top:11.5pt;mso-wrap-distance-right: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BodyText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за КШ.Д</w:t>
                  </w:r>
                </w:p>
              </w:txbxContent>
            </v:textbox>
            <w10:wrap type="square" anchorx="margin"/>
          </v:shape>
        </w:pict>
      </w:r>
      <w:r>
        <w:t>ганізаційпо-правова форма господарювання Товариство з обмеженою відпові за КОІ ІФІ ід економічної діяльності</w:t>
      </w:r>
    </w:p>
    <w:p w:rsidR="003F320D" w:rsidRDefault="003F320D">
      <w:pPr>
        <w:pStyle w:val="BodyText"/>
        <w:shd w:val="clear" w:color="auto" w:fill="auto"/>
        <w:spacing w:after="230" w:line="150" w:lineRule="exact"/>
        <w:ind w:left="20"/>
      </w:pPr>
      <w:r>
        <w:t xml:space="preserve">опосередниш </w:t>
      </w:r>
      <w:r>
        <w:rPr>
          <w:lang w:val="ru-RU"/>
        </w:rPr>
        <w:t xml:space="preserve">во </w:t>
      </w:r>
      <w:r>
        <w:t>за договорами по цінних</w:t>
      </w:r>
    </w:p>
    <w:p w:rsidR="003F320D" w:rsidRDefault="003F320D">
      <w:pPr>
        <w:pStyle w:val="BodyText"/>
        <w:shd w:val="clear" w:color="auto" w:fill="auto"/>
        <w:spacing w:after="234" w:line="150" w:lineRule="exact"/>
        <w:ind w:left="20"/>
      </w:pPr>
      <w:r>
        <w:t>кладено (зроби ги позначку "V</w:t>
      </w:r>
      <w:r>
        <w:rPr>
          <w:vertAlign w:val="superscript"/>
        </w:rPr>
        <w:t>м</w:t>
      </w:r>
      <w:r>
        <w:t xml:space="preserve"> у відповідній клітинці):</w:t>
      </w:r>
    </w:p>
    <w:p w:rsidR="003F320D" w:rsidRDefault="003F320D">
      <w:pPr>
        <w:pStyle w:val="BodyText"/>
        <w:shd w:val="clear" w:color="auto" w:fill="auto"/>
        <w:spacing w:after="103" w:line="150" w:lineRule="exact"/>
        <w:ind w:left="20"/>
      </w:pPr>
      <w:r>
        <w:t>положеннями (стандартами) бухгалтерського обліку</w:t>
      </w:r>
    </w:p>
    <w:p w:rsidR="003F320D" w:rsidRDefault="003F320D">
      <w:pPr>
        <w:pStyle w:val="BodyText"/>
        <w:shd w:val="clear" w:color="auto" w:fill="auto"/>
        <w:spacing w:after="297" w:line="331" w:lineRule="exact"/>
        <w:ind w:left="20" w:right="140"/>
      </w:pPr>
      <w:r>
        <w:t>міжнародними стандартами фінансової звітності циниця виміру: гне. гри.</w:t>
      </w:r>
    </w:p>
    <w:p w:rsidR="003F320D" w:rsidRDefault="003F320D">
      <w:pPr>
        <w:pStyle w:val="10"/>
        <w:keepNext/>
        <w:keepLines/>
        <w:shd w:val="clear" w:color="auto" w:fill="auto"/>
        <w:spacing w:before="0" w:after="65" w:line="260" w:lineRule="exact"/>
        <w:ind w:left="4820"/>
      </w:pPr>
      <w:bookmarkStart w:id="0" w:name="bookmark0"/>
      <w:r>
        <w:t>ЗВІТ</w:t>
      </w:r>
      <w:bookmarkEnd w:id="0"/>
    </w:p>
    <w:p w:rsidR="003F320D" w:rsidRDefault="003F320D">
      <w:pPr>
        <w:pStyle w:val="30"/>
        <w:shd w:val="clear" w:color="auto" w:fill="auto"/>
        <w:spacing w:before="0" w:after="76" w:line="220" w:lineRule="exact"/>
        <w:ind w:left="3880"/>
      </w:pPr>
      <w:r>
        <w:t>про власний капітал</w:t>
      </w:r>
    </w:p>
    <w:p w:rsidR="003F320D" w:rsidRDefault="003F320D">
      <w:pPr>
        <w:pStyle w:val="30"/>
        <w:shd w:val="clear" w:color="auto" w:fill="auto"/>
        <w:tabs>
          <w:tab w:val="left" w:pos="1962"/>
        </w:tabs>
        <w:spacing w:before="0" w:after="0" w:line="220" w:lineRule="exact"/>
        <w:ind w:right="140"/>
        <w:jc w:val="right"/>
        <w:sectPr w:rsidR="003F320D">
          <w:type w:val="continuous"/>
          <w:pgSz w:w="16838" w:h="23810"/>
          <w:pgMar w:top="3648" w:right="5484" w:bottom="3353" w:left="316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4" type="#_x0000_t202" style="position:absolute;left:0;text-align:left;margin-left:134.9pt;margin-top:2.2pt;width:21.2pt;height:8.5pt;z-index:-251650048;mso-wrap-distance-left:5pt;mso-wrap-distance-right:37.35pt;mso-position-horizontal-relative:margin" filled="f" stroked="f">
            <v:textbox style="mso-fit-shape-to-text:t" inset="0,0,0,0">
              <w:txbxContent>
                <w:p w:rsidR="003F320D" w:rsidRDefault="003F320D">
                  <w:pPr>
                    <w:pStyle w:val="5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spacing w:val="-10"/>
                    </w:rPr>
                    <w:t>УЛ</w:t>
                  </w:r>
                </w:p>
              </w:txbxContent>
            </v:textbox>
            <w10:wrap type="square" anchorx="margin"/>
          </v:shape>
        </w:pict>
      </w:r>
      <w:r>
        <w:t>рік</w:t>
      </w:r>
      <w:r>
        <w:tab/>
        <w:t>20 12 р.</w:t>
      </w:r>
    </w:p>
    <w:p w:rsidR="003F320D" w:rsidRDefault="003F320D">
      <w:pPr>
        <w:spacing w:before="63" w:after="63" w:line="240" w:lineRule="exact"/>
        <w:rPr>
          <w:sz w:val="19"/>
          <w:szCs w:val="19"/>
        </w:rPr>
      </w:pPr>
    </w:p>
    <w:p w:rsidR="003F320D" w:rsidRDefault="003F320D">
      <w:pPr>
        <w:rPr>
          <w:sz w:val="2"/>
          <w:szCs w:val="2"/>
        </w:rPr>
        <w:sectPr w:rsidR="003F320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472"/>
        <w:gridCol w:w="965"/>
        <w:gridCol w:w="947"/>
        <w:gridCol w:w="943"/>
        <w:gridCol w:w="958"/>
        <w:gridCol w:w="965"/>
        <w:gridCol w:w="965"/>
        <w:gridCol w:w="925"/>
        <w:gridCol w:w="932"/>
        <w:gridCol w:w="1141"/>
      </w:tblGrid>
      <w:tr w:rsidR="003F320D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right="740"/>
              <w:jc w:val="right"/>
            </w:pPr>
            <w:r>
              <w:t>В Стаття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Код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Статут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ний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капітал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both"/>
            </w:pPr>
            <w:r>
              <w:t>1 Іайо- иий капітал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Додат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ковий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вкладе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ний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center"/>
            </w:pPr>
            <w:r>
              <w:t>капітал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Інший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додат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ковий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капітал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Резерв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ний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капітал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jc w:val="both"/>
            </w:pPr>
            <w:r>
              <w:t>1 Іерозно- діленнй прибуток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both"/>
            </w:pPr>
            <w:r>
              <w:t>1 допла</w:t>
            </w:r>
            <w:r>
              <w:softHyphen/>
              <w:t>чений капітал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Вилу</w:t>
            </w:r>
            <w:r>
              <w:softHyphen/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чений</w:t>
            </w:r>
          </w:p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jc w:val="center"/>
            </w:pPr>
            <w:r>
              <w:t>капітал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Ра юм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right="740"/>
              <w:jc w:val="right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1 1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0" w:lineRule="exact"/>
              <w:ind w:left="80"/>
            </w:pPr>
            <w:r>
              <w:t>вишок на початок ку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1 020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1 056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right="740"/>
              <w:jc w:val="right"/>
            </w:pPr>
            <w:r>
              <w:t>йжгуваннн: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4" w:lineRule="exact"/>
              <w:ind w:left="80"/>
            </w:pPr>
            <w:r>
              <w:t>ііна облікової літики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80"/>
            </w:pPr>
            <w:r>
              <w:t>травлення помилок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80"/>
            </w:pPr>
            <w:r>
              <w:t>ші зміни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ind w:left="80"/>
            </w:pPr>
            <w:r>
              <w:t>коригований Пишок на початок ку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1 020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1 056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80"/>
            </w:pPr>
            <w:r>
              <w:t>дооцінка активів: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8" w:lineRule="exact"/>
              <w:ind w:left="80"/>
            </w:pPr>
            <w:r>
              <w:t>із^інка основних "і і 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34" w:lineRule="exact"/>
              <w:ind w:left="80"/>
            </w:pPr>
            <w:r>
              <w:t>ціпка основних собі 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ind w:left="80"/>
            </w:pPr>
            <w:r>
              <w:t>»оцінка незаверше</w:t>
            </w:r>
            <w:r>
              <w:softHyphen/>
              <w:t>но будівництва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5" w:lineRule="exact"/>
              <w:ind w:left="80"/>
            </w:pPr>
            <w:r>
              <w:t>Ціпка незаверше- їо будівництва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090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5" w:lineRule="exact"/>
              <w:ind w:left="80"/>
            </w:pPr>
            <w:r>
              <w:t>Ьоцінка нематері- іьних активів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5" w:lineRule="exact"/>
              <w:ind w:left="80"/>
            </w:pPr>
            <w:r>
              <w:t>ціпка нематері- ьних активів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1 10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241" w:lineRule="exact"/>
              <w:ind w:left="80"/>
            </w:pPr>
            <w:r>
              <w:t>користання дооцінки ^Оборотних активів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ind w:left="100"/>
            </w:pPr>
            <w: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0897" w:h="8615" w:hSpace="162" w:wrap="notBeside" w:vAnchor="text" w:hAnchor="text" w:x="163" w:y="455"/>
              <w:shd w:val="clear" w:color="auto" w:fill="auto"/>
              <w:spacing w:after="0" w:line="150" w:lineRule="exact"/>
              <w:jc w:val="both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0897" w:h="8615" w:hSpace="162" w:wrap="notBeside" w:vAnchor="text" w:hAnchor="text" w:x="163" w:y="455"/>
              <w:rPr>
                <w:sz w:val="10"/>
                <w:szCs w:val="10"/>
              </w:rPr>
            </w:pPr>
          </w:p>
        </w:tc>
      </w:tr>
    </w:tbl>
    <w:p w:rsidR="003F320D" w:rsidRDefault="003F320D">
      <w:pPr>
        <w:pStyle w:val="a0"/>
        <w:framePr w:w="943" w:h="176" w:hSpace="162" w:wrap="notBeside" w:vAnchor="text" w:hAnchor="text" w:x="4746" w:y="12"/>
        <w:shd w:val="clear" w:color="auto" w:fill="auto"/>
        <w:spacing w:line="150" w:lineRule="exact"/>
      </w:pPr>
      <w:r>
        <w:t>Форма N 4</w:t>
      </w:r>
    </w:p>
    <w:p w:rsidR="003F320D" w:rsidRDefault="003F320D">
      <w:pPr>
        <w:pStyle w:val="a0"/>
        <w:framePr w:w="1166" w:h="169" w:hSpace="162" w:wrap="notBeside" w:vAnchor="text" w:hAnchor="text" w:x="7871" w:y="12"/>
        <w:shd w:val="clear" w:color="auto" w:fill="auto"/>
        <w:spacing w:line="150" w:lineRule="exact"/>
      </w:pPr>
      <w:r>
        <w:t>Код за ДКУД</w:t>
      </w:r>
    </w:p>
    <w:p w:rsidR="003F320D" w:rsidRDefault="003F320D">
      <w:pPr>
        <w:pStyle w:val="21"/>
        <w:framePr w:w="666" w:h="160" w:hSpace="162" w:wrap="notBeside" w:vAnchor="text" w:hAnchor="text" w:x="9923" w:y="1"/>
        <w:shd w:val="clear" w:color="auto" w:fill="auto"/>
        <w:spacing w:line="150" w:lineRule="exact"/>
      </w:pPr>
      <w:r>
        <w:t>І (40 1005</w:t>
      </w:r>
    </w:p>
    <w:p w:rsidR="003F320D" w:rsidRDefault="003F320D">
      <w:pPr>
        <w:pStyle w:val="32"/>
        <w:framePr w:w="212" w:h="152" w:hSpace="162" w:wrap="notBeside" w:vAnchor="text" w:hAnchor="text" w:x="10805" w:y="9268"/>
        <w:shd w:val="clear" w:color="auto" w:fill="auto"/>
        <w:spacing w:line="150" w:lineRule="exact"/>
      </w:pPr>
      <w:r>
        <w:t>/£</w:t>
      </w:r>
    </w:p>
    <w:p w:rsidR="003F320D" w:rsidRDefault="003F320D">
      <w:pPr>
        <w:rPr>
          <w:sz w:val="2"/>
          <w:szCs w:val="2"/>
        </w:rPr>
      </w:pPr>
      <w:r>
        <w:br w:type="page"/>
      </w:r>
    </w:p>
    <w:p w:rsidR="003F320D" w:rsidRDefault="003F320D"/>
    <w:p w:rsidR="003F320D" w:rsidRDefault="003F320D">
      <w:pPr>
        <w:pStyle w:val="60"/>
        <w:shd w:val="clear" w:color="auto" w:fill="auto"/>
        <w:spacing w:line="680" w:lineRule="exact"/>
      </w:pPr>
      <w: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6"/>
        <w:gridCol w:w="475"/>
        <w:gridCol w:w="961"/>
        <w:gridCol w:w="950"/>
        <w:gridCol w:w="943"/>
        <w:gridCol w:w="958"/>
        <w:gridCol w:w="961"/>
        <w:gridCol w:w="965"/>
        <w:gridCol w:w="925"/>
        <w:gridCol w:w="929"/>
        <w:gridCol w:w="1134"/>
      </w:tblGrid>
      <w:tr w:rsidR="003F320D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 xml:space="preserve">Чистий Іірнбу І </w:t>
            </w:r>
            <w:r>
              <w:rPr>
                <w:rStyle w:val="7pt"/>
                <w:rFonts w:eastAsia="Courier New"/>
                <w:lang w:eastAsia="uk-UA"/>
              </w:rPr>
              <w:t xml:space="preserve">(Ж </w:t>
            </w:r>
            <w:r>
              <w:rPr>
                <w:rStyle w:val="8pt"/>
                <w:rFonts w:eastAsia="Courier New"/>
                <w:lang w:eastAsia="uk-UA"/>
              </w:rPr>
              <w:t xml:space="preserve">(збиток) </w:t>
            </w:r>
            <w:r>
              <w:rPr>
                <w:rStyle w:val="8pt"/>
                <w:rFonts w:eastAsia="Courier New"/>
                <w:lang w:val="de-DE" w:eastAsia="uk-UA"/>
              </w:rPr>
              <w:t xml:space="preserve">ja </w:t>
            </w:r>
            <w:r>
              <w:rPr>
                <w:rStyle w:val="8pt"/>
                <w:rFonts w:eastAsia="Courier New"/>
                <w:lang w:eastAsia="uk-UA"/>
              </w:rPr>
              <w:t>їв і і ний період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 xml:space="preserve">і </w:t>
            </w:r>
            <w:r>
              <w:rPr>
                <w:rStyle w:val="FranklinGothicMediumCond"/>
                <w:rFonts w:eastAsia="Courier New"/>
                <w:lang w:eastAsia="uk-UA"/>
              </w:rPr>
              <w:t>зо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3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>Розподіл прибутку: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>Виплати власникам (дивіденли)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 xml:space="preserve">Спрямування </w:t>
            </w:r>
            <w:r>
              <w:rPr>
                <w:rStyle w:val="7pt"/>
                <w:rFonts w:eastAsia="Courier New"/>
                <w:lang w:val="de-DE" w:eastAsia="uk-UA"/>
              </w:rPr>
              <w:t xml:space="preserve">npuöy </w:t>
            </w:r>
            <w:r>
              <w:rPr>
                <w:rStyle w:val="7pt"/>
                <w:rFonts w:eastAsia="Courier New"/>
                <w:lang w:eastAsia="uk-UA"/>
              </w:rPr>
              <w:t xml:space="preserve">і к\ </w:t>
            </w:r>
            <w:r>
              <w:rPr>
                <w:rStyle w:val="8pt"/>
                <w:rFonts w:eastAsia="Courier New"/>
                <w:lang w:eastAsia="uk-UA"/>
              </w:rPr>
              <w:t xml:space="preserve">до </w:t>
            </w:r>
            <w:r>
              <w:rPr>
                <w:rStyle w:val="7pt"/>
                <w:rFonts w:eastAsia="Courier New"/>
                <w:lang w:eastAsia="uk-UA"/>
              </w:rPr>
              <w:t>статутного капіталу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>£</w:t>
            </w:r>
          </w:p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ind w:left="140"/>
            </w:pPr>
            <w:r>
              <w:rPr>
                <w:rStyle w:val="7pt"/>
                <w:rFonts w:eastAsia="Courier New"/>
                <w:lang w:eastAsia="uk-UA"/>
              </w:rPr>
              <w:t>^драхування до •езервного капі галу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ind w:left="140"/>
            </w:pPr>
            <w:r>
              <w:rPr>
                <w:rStyle w:val="8pt"/>
                <w:rFonts w:eastAsia="Courier New"/>
                <w:lang w:eastAsia="uk-UA"/>
              </w:rPr>
              <w:t xml:space="preserve">ІСума </w:t>
            </w:r>
            <w:r>
              <w:rPr>
                <w:rStyle w:val="7pt"/>
                <w:rFonts w:eastAsia="Courier New"/>
                <w:lang w:eastAsia="uk-UA"/>
              </w:rPr>
              <w:t xml:space="preserve">чистого прибутку, </w:t>
            </w:r>
            <w:r>
              <w:rPr>
                <w:rStyle w:val="8pt"/>
                <w:rFonts w:eastAsia="Courier New"/>
                <w:lang w:eastAsia="uk-UA"/>
              </w:rPr>
              <w:t xml:space="preserve">належна </w:t>
            </w:r>
            <w:r>
              <w:rPr>
                <w:rStyle w:val="7pt"/>
                <w:rFonts w:eastAsia="Courier New"/>
                <w:lang w:eastAsia="uk-UA"/>
              </w:rPr>
              <w:t>до бюджет у іідповідно до аконодавстна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>Внески учасників: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>[нески до капі гачу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 xml:space="preserve">Іогашення заборгова- юсті </w:t>
            </w:r>
            <w:r>
              <w:rPr>
                <w:rStyle w:val="7pt1"/>
                <w:rFonts w:eastAsia="Courier New"/>
              </w:rPr>
              <w:t>і</w:t>
            </w:r>
            <w:r>
              <w:rPr>
                <w:rStyle w:val="7pt"/>
                <w:rFonts w:eastAsia="Courier New"/>
                <w:lang w:eastAsia="uk-UA"/>
              </w:rPr>
              <w:t xml:space="preserve"> капі гаї\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ind w:left="140"/>
            </w:pPr>
            <w:r>
              <w:rPr>
                <w:rStyle w:val="7pt"/>
                <w:rFonts w:eastAsia="Courier New"/>
                <w:lang w:eastAsia="uk-UA"/>
              </w:rPr>
              <w:t xml:space="preserve">.ума чистою ирибу і ку </w:t>
            </w:r>
            <w:r>
              <w:rPr>
                <w:rStyle w:val="8pt"/>
                <w:rFonts w:eastAsia="Courier New"/>
                <w:lang w:eastAsia="uk-UA"/>
              </w:rPr>
              <w:t xml:space="preserve">на </w:t>
            </w:r>
            <w:r>
              <w:rPr>
                <w:rStyle w:val="7pt"/>
                <w:rFonts w:eastAsia="Courier New"/>
                <w:lang w:eastAsia="uk-UA"/>
              </w:rPr>
              <w:t>створення Ііеціальних (цільових) ІОНДІВ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>(илученнн капіталу: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>икуп акцій (часгок)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210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 xml:space="preserve">ерепродаж никупле- </w:t>
            </w:r>
            <w:r>
              <w:rPr>
                <w:rStyle w:val="8pt"/>
                <w:rFonts w:eastAsia="Courier New"/>
                <w:lang w:eastAsia="uk-UA"/>
              </w:rPr>
              <w:t xml:space="preserve">іих </w:t>
            </w:r>
            <w:r>
              <w:rPr>
                <w:rStyle w:val="7pt"/>
                <w:rFonts w:eastAsia="Courier New"/>
                <w:lang w:eastAsia="uk-UA"/>
              </w:rPr>
              <w:t>акцій (часток)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220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 xml:space="preserve">іНулювання викуилс- </w:t>
            </w:r>
            <w:r>
              <w:rPr>
                <w:rStyle w:val="8pt"/>
                <w:rFonts w:eastAsia="Courier New"/>
                <w:lang w:eastAsia="uk-UA"/>
              </w:rPr>
              <w:t xml:space="preserve">шх акцій </w:t>
            </w:r>
            <w:r>
              <w:rPr>
                <w:rStyle w:val="7pt"/>
                <w:rFonts w:eastAsia="Courier New"/>
                <w:lang w:eastAsia="uk-UA"/>
              </w:rPr>
              <w:t>(часток)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7pt"/>
                <w:rFonts w:eastAsia="Courier New"/>
                <w:lang w:eastAsia="uk-UA"/>
              </w:rPr>
              <w:t>230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7pt"/>
                <w:rFonts w:eastAsia="Courier New"/>
                <w:lang w:eastAsia="uk-UA"/>
              </w:rPr>
              <w:t>илучення частки в дшігалі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|мсниіення номіналь</w:t>
            </w:r>
            <w:r>
              <w:softHyphen/>
            </w:r>
            <w:r>
              <w:rPr>
                <w:rStyle w:val="8pt"/>
                <w:rFonts w:eastAsia="Courier New"/>
                <w:lang w:eastAsia="uk-UA"/>
              </w:rPr>
              <w:t xml:space="preserve">ної </w:t>
            </w:r>
            <w:r>
              <w:t>вартості акцій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 xml:space="preserve">Інші зміни </w:t>
            </w:r>
            <w:r>
              <w:t xml:space="preserve">в </w:t>
            </w:r>
            <w:r>
              <w:rPr>
                <w:rStyle w:val="8pt"/>
                <w:rFonts w:eastAsia="Courier New"/>
                <w:lang w:eastAsia="uk-UA"/>
              </w:rPr>
              <w:t>капі талі: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■писання невідшкодо</w:t>
            </w:r>
            <w:r>
              <w:softHyphen/>
              <w:t>ваних збитків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юзкоштовно отримані ггиви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t>шізміни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 xml:space="preserve">ізом змін </w:t>
            </w:r>
            <w:r>
              <w:t xml:space="preserve">в </w:t>
            </w:r>
            <w:r>
              <w:rPr>
                <w:rStyle w:val="8pt"/>
                <w:rFonts w:eastAsia="Courier New"/>
                <w:lang w:eastAsia="uk-UA"/>
              </w:rPr>
              <w:t>капіталі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290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FranklinGothicMediumCond"/>
                <w:rFonts w:eastAsia="Courier New"/>
                <w:lang w:eastAsia="uk-UA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8pt"/>
                <w:rFonts w:eastAsia="Courier New"/>
                <w:lang w:eastAsia="uk-UA"/>
              </w:rPr>
              <w:t>иишок на кінець іку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  <w:rFonts w:eastAsia="Courier New"/>
                <w:lang w:eastAsia="uk-UA"/>
              </w:rPr>
              <w:t>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1 020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20D" w:rsidRDefault="003F320D">
            <w:pPr>
              <w:pStyle w:val="BodyText"/>
              <w:framePr w:w="1107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eastAsia="Courier New"/>
                <w:lang w:eastAsia="uk-UA"/>
              </w:rPr>
              <w:t xml:space="preserve">1 </w:t>
            </w:r>
            <w:r>
              <w:t>059</w:t>
            </w:r>
          </w:p>
        </w:tc>
      </w:tr>
      <w:tr w:rsidR="003F320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1077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3F320D" w:rsidRDefault="003F320D">
            <w:pPr>
              <w:framePr w:w="11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20D" w:rsidRDefault="003F320D">
      <w:pPr>
        <w:rPr>
          <w:sz w:val="2"/>
          <w:szCs w:val="2"/>
        </w:rPr>
      </w:pPr>
    </w:p>
    <w:p w:rsidR="003F320D" w:rsidRDefault="003F320D">
      <w:pPr>
        <w:pStyle w:val="BodyText"/>
        <w:shd w:val="clear" w:color="auto" w:fill="auto"/>
        <w:spacing w:before="122" w:after="273" w:line="160" w:lineRule="exact"/>
        <w:ind w:left="580"/>
      </w:pPr>
      <w:r>
        <w:rPr>
          <w:rStyle w:val="8pt"/>
          <w:rFonts w:eastAsia="Courier New"/>
          <w:lang w:eastAsia="uk-UA"/>
        </w:rPr>
        <w:t>Керівник</w:t>
      </w:r>
    </w:p>
    <w:p w:rsidR="003F320D" w:rsidRDefault="003F320D">
      <w:pPr>
        <w:pStyle w:val="BodyText"/>
        <w:shd w:val="clear" w:color="auto" w:fill="auto"/>
        <w:spacing w:after="0" w:line="160" w:lineRule="exact"/>
        <w:ind w:left="580"/>
      </w:pPr>
      <w:r>
        <w:rPr>
          <w:rStyle w:val="8pt"/>
          <w:rFonts w:eastAsia="Courier New"/>
          <w:lang w:eastAsia="uk-UA"/>
        </w:rPr>
        <w:t>Головний бум ал і ер</w:t>
      </w:r>
    </w:p>
    <w:sectPr w:rsidR="003F320D" w:rsidSect="00D31BD0">
      <w:type w:val="continuous"/>
      <w:pgSz w:w="16838" w:h="23810"/>
      <w:pgMar w:top="3720" w:right="2729" w:bottom="3776" w:left="28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0D" w:rsidRDefault="003F320D" w:rsidP="00D31BD0">
      <w:r>
        <w:separator/>
      </w:r>
    </w:p>
  </w:endnote>
  <w:endnote w:type="continuationSeparator" w:id="0">
    <w:p w:rsidR="003F320D" w:rsidRDefault="003F320D" w:rsidP="00D3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0D" w:rsidRDefault="003F320D"/>
  </w:footnote>
  <w:footnote w:type="continuationSeparator" w:id="0">
    <w:p w:rsidR="003F320D" w:rsidRDefault="003F32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D0"/>
    <w:rsid w:val="003F320D"/>
    <w:rsid w:val="006277BB"/>
    <w:rsid w:val="0067081C"/>
    <w:rsid w:val="00CE3DFF"/>
    <w:rsid w:val="00D3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D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BD0"/>
    <w:rPr>
      <w:color w:val="00008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31BD0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Exact">
    <w:name w:val="Основной текст Exact"/>
    <w:basedOn w:val="DefaultParagraphFont"/>
    <w:uiPriority w:val="99"/>
    <w:rsid w:val="00D31BD0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D31BD0"/>
    <w:rPr>
      <w:rFonts w:ascii="Lucida Sans Unicode" w:eastAsia="Times New Roman" w:hAnsi="Lucida Sans Unicode" w:cs="Lucida Sans Unicode"/>
      <w:spacing w:val="2"/>
      <w:sz w:val="17"/>
      <w:szCs w:val="17"/>
      <w:u w:val="none"/>
    </w:rPr>
  </w:style>
  <w:style w:type="character" w:customStyle="1" w:styleId="Candara">
    <w:name w:val="Основной текст + Candara"/>
    <w:aliases w:val="8,5 pt,Интервал 0 pt Exact"/>
    <w:basedOn w:val="BodyTextChar1"/>
    <w:uiPriority w:val="99"/>
    <w:rsid w:val="00D31BD0"/>
    <w:rPr>
      <w:rFonts w:ascii="Candara" w:hAnsi="Candara" w:cs="Candara"/>
      <w:color w:val="000000"/>
      <w:spacing w:val="10"/>
      <w:w w:val="100"/>
      <w:position w:val="0"/>
      <w:sz w:val="17"/>
      <w:szCs w:val="17"/>
      <w:lang w:val="uk-UA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D31BD0"/>
    <w:rPr>
      <w:rFonts w:ascii="Lucida Sans Unicode" w:eastAsia="Times New Roman" w:hAnsi="Lucida Sans Unicode" w:cs="Lucida Sans Unicode"/>
      <w:spacing w:val="-4"/>
      <w:sz w:val="15"/>
      <w:szCs w:val="15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D31BD0"/>
    <w:rPr>
      <w:rFonts w:ascii="Franklin Gothic Heavy" w:eastAsia="Times New Roman" w:hAnsi="Franklin Gothic Heavy" w:cs="Franklin Gothic Heavy"/>
      <w:i/>
      <w:iCs/>
      <w:spacing w:val="-12"/>
      <w:sz w:val="17"/>
      <w:szCs w:val="17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31BD0"/>
    <w:rPr>
      <w:rFonts w:ascii="Candara" w:eastAsia="Times New Roman" w:hAnsi="Candara" w:cs="Candara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31BD0"/>
    <w:rPr>
      <w:rFonts w:ascii="Lucida Sans Unicode" w:eastAsia="Times New Roman" w:hAnsi="Lucida Sans Unicode" w:cs="Lucida Sans Unicode"/>
      <w:sz w:val="22"/>
      <w:szCs w:val="22"/>
      <w:u w:val="none"/>
    </w:rPr>
  </w:style>
  <w:style w:type="paragraph" w:styleId="BodyText">
    <w:name w:val="Body Text"/>
    <w:basedOn w:val="Normal"/>
    <w:link w:val="BodyTextChar1"/>
    <w:uiPriority w:val="99"/>
    <w:rsid w:val="00D31BD0"/>
    <w:pPr>
      <w:shd w:val="clear" w:color="auto" w:fill="FFFFFF"/>
      <w:spacing w:after="60" w:line="240" w:lineRule="atLeast"/>
    </w:pPr>
    <w:rPr>
      <w:rFonts w:ascii="Lucida Sans Unicode" w:hAnsi="Lucida Sans Unicode" w:cs="Lucida Sans Unicode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2D2"/>
    <w:rPr>
      <w:color w:val="000000"/>
      <w:sz w:val="24"/>
      <w:szCs w:val="24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D31BD0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20">
    <w:name w:val="Подпись к таблице (2)_"/>
    <w:basedOn w:val="DefaultParagraphFont"/>
    <w:link w:val="21"/>
    <w:uiPriority w:val="99"/>
    <w:locked/>
    <w:rsid w:val="00D31BD0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D31BD0"/>
    <w:rPr>
      <w:rFonts w:ascii="Trebuchet MS" w:eastAsia="Times New Roman" w:hAnsi="Trebuchet MS" w:cs="Trebuchet MS"/>
      <w:b/>
      <w:bCs/>
      <w:i/>
      <w:iCs/>
      <w:sz w:val="15"/>
      <w:szCs w:val="15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31BD0"/>
    <w:rPr>
      <w:rFonts w:ascii="Franklin Gothic Medium Cond" w:eastAsia="Times New Roman" w:hAnsi="Franklin Gothic Medium Cond" w:cs="Franklin Gothic Medium Cond"/>
      <w:sz w:val="68"/>
      <w:szCs w:val="68"/>
      <w:u w:val="none"/>
    </w:rPr>
  </w:style>
  <w:style w:type="character" w:customStyle="1" w:styleId="8pt">
    <w:name w:val="Основной текст + 8 pt"/>
    <w:basedOn w:val="BodyTextChar1"/>
    <w:uiPriority w:val="99"/>
    <w:rsid w:val="00D31BD0"/>
    <w:rPr>
      <w:color w:val="000000"/>
      <w:spacing w:val="0"/>
      <w:w w:val="100"/>
      <w:position w:val="0"/>
      <w:sz w:val="16"/>
      <w:szCs w:val="16"/>
      <w:lang w:val="uk-UA"/>
    </w:rPr>
  </w:style>
  <w:style w:type="character" w:customStyle="1" w:styleId="7pt">
    <w:name w:val="Основной текст + 7 pt"/>
    <w:basedOn w:val="BodyTextChar1"/>
    <w:uiPriority w:val="99"/>
    <w:rsid w:val="00D31BD0"/>
    <w:rPr>
      <w:color w:val="000000"/>
      <w:spacing w:val="0"/>
      <w:w w:val="100"/>
      <w:position w:val="0"/>
      <w:sz w:val="14"/>
      <w:szCs w:val="14"/>
      <w:lang w:val="uk-UA"/>
    </w:rPr>
  </w:style>
  <w:style w:type="character" w:customStyle="1" w:styleId="FranklinGothicMediumCond">
    <w:name w:val="Основной текст + Franklin Gothic Medium Cond"/>
    <w:aliases w:val="10 pt"/>
    <w:basedOn w:val="BodyTextChar1"/>
    <w:uiPriority w:val="99"/>
    <w:rsid w:val="00D31BD0"/>
    <w:rPr>
      <w:rFonts w:ascii="Franklin Gothic Medium Cond" w:hAnsi="Franklin Gothic Medium Cond" w:cs="Franklin Gothic Medium Cond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7pt1">
    <w:name w:val="Основной текст + 7 pt1"/>
    <w:aliases w:val="Малые прописные"/>
    <w:basedOn w:val="BodyTextChar1"/>
    <w:uiPriority w:val="99"/>
    <w:rsid w:val="00D31BD0"/>
    <w:rPr>
      <w:smallCaps/>
      <w:color w:val="000000"/>
      <w:spacing w:val="0"/>
      <w:w w:val="100"/>
      <w:position w:val="0"/>
      <w:sz w:val="14"/>
      <w:szCs w:val="14"/>
    </w:rPr>
  </w:style>
  <w:style w:type="paragraph" w:customStyle="1" w:styleId="2">
    <w:name w:val="Основной текст (2)"/>
    <w:basedOn w:val="Normal"/>
    <w:link w:val="2Exact"/>
    <w:uiPriority w:val="99"/>
    <w:rsid w:val="00D31BD0"/>
    <w:pPr>
      <w:shd w:val="clear" w:color="auto" w:fill="FFFFFF"/>
      <w:spacing w:before="180" w:line="240" w:lineRule="atLeast"/>
      <w:jc w:val="center"/>
    </w:pPr>
    <w:rPr>
      <w:rFonts w:ascii="Lucida Sans Unicode" w:hAnsi="Lucida Sans Unicode" w:cs="Lucida Sans Unicode"/>
      <w:spacing w:val="2"/>
      <w:sz w:val="17"/>
      <w:szCs w:val="17"/>
    </w:rPr>
  </w:style>
  <w:style w:type="paragraph" w:customStyle="1" w:styleId="4">
    <w:name w:val="Основной текст (4)"/>
    <w:basedOn w:val="Normal"/>
    <w:link w:val="4Exact"/>
    <w:uiPriority w:val="99"/>
    <w:rsid w:val="00D31BD0"/>
    <w:pPr>
      <w:shd w:val="clear" w:color="auto" w:fill="FFFFFF"/>
      <w:spacing w:after="240" w:line="240" w:lineRule="atLeast"/>
      <w:jc w:val="right"/>
    </w:pPr>
    <w:rPr>
      <w:rFonts w:ascii="Lucida Sans Unicode" w:hAnsi="Lucida Sans Unicode" w:cs="Lucida Sans Unicode"/>
      <w:spacing w:val="-4"/>
      <w:sz w:val="15"/>
      <w:szCs w:val="15"/>
    </w:rPr>
  </w:style>
  <w:style w:type="paragraph" w:customStyle="1" w:styleId="5">
    <w:name w:val="Основной текст (5)"/>
    <w:basedOn w:val="Normal"/>
    <w:link w:val="5Exact"/>
    <w:uiPriority w:val="99"/>
    <w:rsid w:val="00D31BD0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pacing w:val="-12"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D31BD0"/>
    <w:pPr>
      <w:shd w:val="clear" w:color="auto" w:fill="FFFFFF"/>
      <w:spacing w:before="240" w:after="120" w:line="240" w:lineRule="atLeast"/>
      <w:outlineLvl w:val="0"/>
    </w:pPr>
    <w:rPr>
      <w:rFonts w:ascii="Candara" w:hAnsi="Candara" w:cs="Candara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D31BD0"/>
    <w:pPr>
      <w:shd w:val="clear" w:color="auto" w:fill="FFFFFF"/>
      <w:spacing w:before="120" w:after="120" w:line="240" w:lineRule="atLeast"/>
    </w:pPr>
    <w:rPr>
      <w:rFonts w:ascii="Lucida Sans Unicode" w:hAnsi="Lucida Sans Unicode" w:cs="Lucida Sans Unicode"/>
      <w:sz w:val="22"/>
      <w:szCs w:val="22"/>
    </w:rPr>
  </w:style>
  <w:style w:type="paragraph" w:customStyle="1" w:styleId="a0">
    <w:name w:val="Подпись к таблице"/>
    <w:basedOn w:val="Normal"/>
    <w:link w:val="a"/>
    <w:uiPriority w:val="99"/>
    <w:rsid w:val="00D31BD0"/>
    <w:pPr>
      <w:shd w:val="clear" w:color="auto" w:fill="FFFFFF"/>
      <w:spacing w:line="240" w:lineRule="atLeast"/>
    </w:pPr>
    <w:rPr>
      <w:rFonts w:ascii="Lucida Sans Unicode" w:hAnsi="Lucida Sans Unicode" w:cs="Lucida Sans Unicode"/>
      <w:sz w:val="15"/>
      <w:szCs w:val="15"/>
    </w:rPr>
  </w:style>
  <w:style w:type="paragraph" w:customStyle="1" w:styleId="21">
    <w:name w:val="Подпись к таблице (2)"/>
    <w:basedOn w:val="Normal"/>
    <w:link w:val="20"/>
    <w:uiPriority w:val="99"/>
    <w:rsid w:val="00D31BD0"/>
    <w:pPr>
      <w:shd w:val="clear" w:color="auto" w:fill="FFFFFF"/>
      <w:spacing w:line="240" w:lineRule="atLeast"/>
    </w:pPr>
    <w:rPr>
      <w:rFonts w:ascii="Lucida Sans Unicode" w:hAnsi="Lucida Sans Unicode" w:cs="Lucida Sans Unicode"/>
      <w:sz w:val="15"/>
      <w:szCs w:val="15"/>
    </w:rPr>
  </w:style>
  <w:style w:type="paragraph" w:customStyle="1" w:styleId="32">
    <w:name w:val="Подпись к таблице (3)"/>
    <w:basedOn w:val="Normal"/>
    <w:link w:val="31"/>
    <w:uiPriority w:val="99"/>
    <w:rsid w:val="00D31BD0"/>
    <w:pPr>
      <w:shd w:val="clear" w:color="auto" w:fill="FFFFFF"/>
      <w:spacing w:line="240" w:lineRule="atLeast"/>
    </w:pPr>
    <w:rPr>
      <w:rFonts w:ascii="Trebuchet MS" w:hAnsi="Trebuchet MS" w:cs="Trebuchet MS"/>
      <w:b/>
      <w:bCs/>
      <w:i/>
      <w:iCs/>
      <w:sz w:val="15"/>
      <w:szCs w:val="15"/>
    </w:rPr>
  </w:style>
  <w:style w:type="paragraph" w:customStyle="1" w:styleId="60">
    <w:name w:val="Основной текст (6)"/>
    <w:basedOn w:val="Normal"/>
    <w:link w:val="6"/>
    <w:uiPriority w:val="99"/>
    <w:rsid w:val="00D31BD0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369</Words>
  <Characters>2108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2013-04-17T13:24:00Z</dcterms:created>
  <dcterms:modified xsi:type="dcterms:W3CDTF">2013-04-17T13:25:00Z</dcterms:modified>
</cp:coreProperties>
</file>